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57D" w:rsidRDefault="0045457D" w:rsidP="002743A4">
      <w:pPr>
        <w:spacing w:after="0" w:line="240" w:lineRule="auto"/>
      </w:pPr>
    </w:p>
    <w:p w:rsidR="002743A4" w:rsidRDefault="002743A4" w:rsidP="002743A4">
      <w:pPr>
        <w:spacing w:after="0" w:line="240" w:lineRule="auto"/>
      </w:pPr>
      <w:r>
        <w:rPr>
          <w:b/>
          <w:u w:val="single"/>
        </w:rPr>
        <w:t>An Overview of Trade Theory</w:t>
      </w:r>
      <w:r>
        <w:t>:</w:t>
      </w:r>
    </w:p>
    <w:p w:rsidR="002743A4" w:rsidRDefault="002743A4" w:rsidP="002743A4">
      <w:pPr>
        <w:pStyle w:val="ListParagraph"/>
        <w:numPr>
          <w:ilvl w:val="0"/>
          <w:numId w:val="1"/>
        </w:numPr>
        <w:spacing w:after="0" w:line="240" w:lineRule="auto"/>
      </w:pPr>
      <w:r>
        <w:rPr>
          <w:b/>
        </w:rPr>
        <w:t>Free Trade</w:t>
      </w:r>
      <w:r>
        <w:t>: The absence of government-imposed barriers, such as quotas or duties, that impede the free flow of goods and services between countries.</w:t>
      </w:r>
    </w:p>
    <w:p w:rsidR="002743A4" w:rsidRDefault="002743A4" w:rsidP="002743A4">
      <w:pPr>
        <w:pStyle w:val="ListParagraph"/>
        <w:numPr>
          <w:ilvl w:val="0"/>
          <w:numId w:val="1"/>
        </w:numPr>
        <w:spacing w:after="0" w:line="240" w:lineRule="auto"/>
      </w:pPr>
      <w:r>
        <w:t xml:space="preserve">Adam Smith's </w:t>
      </w:r>
      <w:r w:rsidR="00EB1A9A">
        <w:t>theory of absolute advantage argued that the invisible hand of the market mechanism, rather than government policy, should determine what a country imports and what it exports.</w:t>
      </w:r>
    </w:p>
    <w:p w:rsidR="00EB1A9A" w:rsidRDefault="00EB1A9A" w:rsidP="00EB1A9A">
      <w:pPr>
        <w:spacing w:after="0" w:line="240" w:lineRule="auto"/>
      </w:pPr>
    </w:p>
    <w:p w:rsidR="00EB1A9A" w:rsidRDefault="00EB1A9A" w:rsidP="00EB1A9A">
      <w:pPr>
        <w:spacing w:after="0" w:line="240" w:lineRule="auto"/>
      </w:pPr>
      <w:r>
        <w:rPr>
          <w:b/>
        </w:rPr>
        <w:t>The Benefits of Trade</w:t>
      </w:r>
      <w:r>
        <w:t>: Common sense notion of international trade dictates that country's should export products they can produce at low cost, and import products they cannot produce.</w:t>
      </w:r>
    </w:p>
    <w:p w:rsidR="00EB1A9A" w:rsidRDefault="00EB1A9A" w:rsidP="00EB1A9A">
      <w:pPr>
        <w:pStyle w:val="ListParagraph"/>
        <w:numPr>
          <w:ilvl w:val="0"/>
          <w:numId w:val="1"/>
        </w:numPr>
        <w:spacing w:after="0" w:line="240" w:lineRule="auto"/>
      </w:pPr>
      <w:r>
        <w:t>Countries should trade exports that are most efficiently produced in their economy, even though a country can already produce it themselves.</w:t>
      </w:r>
    </w:p>
    <w:p w:rsidR="00EB1A9A" w:rsidRDefault="00EB1A9A" w:rsidP="00EB1A9A">
      <w:pPr>
        <w:spacing w:after="0" w:line="240" w:lineRule="auto"/>
      </w:pPr>
    </w:p>
    <w:p w:rsidR="00EB1A9A" w:rsidRDefault="00EB1A9A" w:rsidP="00EB1A9A">
      <w:pPr>
        <w:spacing w:after="0" w:line="240" w:lineRule="auto"/>
      </w:pPr>
      <w:r>
        <w:rPr>
          <w:b/>
        </w:rPr>
        <w:t>The Pattern of International Trade</w:t>
      </w:r>
      <w:r>
        <w:t>:</w:t>
      </w:r>
    </w:p>
    <w:p w:rsidR="00EB1A9A" w:rsidRDefault="00EB1A9A" w:rsidP="00EB1A9A">
      <w:pPr>
        <w:pStyle w:val="ListParagraph"/>
        <w:numPr>
          <w:ilvl w:val="0"/>
          <w:numId w:val="1"/>
        </w:numPr>
        <w:spacing w:after="0" w:line="240" w:lineRule="auto"/>
      </w:pPr>
      <w:r>
        <w:t>Climate and natural resource endowments explain why certain countries are able to export certain commodity goods at different times of the year.</w:t>
      </w:r>
    </w:p>
    <w:p w:rsidR="00EB1A9A" w:rsidRDefault="0045457D" w:rsidP="00EB1A9A">
      <w:pPr>
        <w:pStyle w:val="ListParagraph"/>
        <w:numPr>
          <w:ilvl w:val="0"/>
          <w:numId w:val="1"/>
        </w:numPr>
        <w:spacing w:after="0" w:line="240" w:lineRule="auto"/>
      </w:pPr>
      <w:r>
        <w:rPr>
          <w:b/>
        </w:rPr>
        <w:t>Product Life Cycle</w:t>
      </w:r>
      <w:r>
        <w:t xml:space="preserve">: Proposed by Raymond Vernon, the PLC theory can be used to explain export patterns for individual products. </w:t>
      </w:r>
    </w:p>
    <w:p w:rsidR="0045457D" w:rsidRDefault="0045457D" w:rsidP="00EB1A9A">
      <w:pPr>
        <w:pStyle w:val="ListParagraph"/>
        <w:numPr>
          <w:ilvl w:val="0"/>
          <w:numId w:val="1"/>
        </w:numPr>
        <w:spacing w:after="0" w:line="240" w:lineRule="auto"/>
      </w:pPr>
      <w:r>
        <w:rPr>
          <w:b/>
        </w:rPr>
        <w:t>New Trade Theory</w:t>
      </w:r>
      <w:r>
        <w:t xml:space="preserve">: Proposed by Paul </w:t>
      </w:r>
      <w:proofErr w:type="spellStart"/>
      <w:r>
        <w:t>Krugmen</w:t>
      </w:r>
      <w:proofErr w:type="spellEnd"/>
      <w:r>
        <w:t>, the new trade theory stresses that in some cases countries specialize in the production and export of particular products not because of underlying differences in factor endowments.</w:t>
      </w:r>
    </w:p>
    <w:p w:rsidR="0045457D" w:rsidRDefault="0045457D" w:rsidP="00EB1A9A">
      <w:pPr>
        <w:pStyle w:val="ListParagraph"/>
        <w:numPr>
          <w:ilvl w:val="0"/>
          <w:numId w:val="1"/>
        </w:numPr>
        <w:spacing w:after="0" w:line="240" w:lineRule="auto"/>
      </w:pPr>
      <w:r>
        <w:rPr>
          <w:b/>
        </w:rPr>
        <w:t>Theory of National Competitive Advantage</w:t>
      </w:r>
      <w:r>
        <w:t>: Proposed by Michael Porter. In addition to factor endowments, Porter points out the importance of country factors such as domestic demand and domestic rivalry in explaining a nation's dominance in the production/export of an industry.</w:t>
      </w:r>
    </w:p>
    <w:p w:rsidR="0045457D" w:rsidRDefault="0045457D" w:rsidP="0045457D">
      <w:pPr>
        <w:spacing w:after="0" w:line="240" w:lineRule="auto"/>
      </w:pPr>
    </w:p>
    <w:p w:rsidR="0045457D" w:rsidRDefault="0045457D" w:rsidP="0045457D">
      <w:pPr>
        <w:spacing w:after="0" w:line="240" w:lineRule="auto"/>
      </w:pPr>
      <w:r>
        <w:rPr>
          <w:b/>
        </w:rPr>
        <w:t>Trade Theory and Government Policy</w:t>
      </w:r>
      <w:r>
        <w:t>: The arguments for unrestricted free trade is that both imports controls and export incentives  (such as subsidies) are self-deafening and result in wasted resources.</w:t>
      </w:r>
    </w:p>
    <w:p w:rsidR="0045457D" w:rsidRDefault="0045457D" w:rsidP="0045457D">
      <w:pPr>
        <w:spacing w:after="0" w:line="240" w:lineRule="auto"/>
      </w:pPr>
    </w:p>
    <w:p w:rsidR="0045457D" w:rsidRDefault="0045457D" w:rsidP="0045457D">
      <w:pPr>
        <w:spacing w:after="0" w:line="240" w:lineRule="auto"/>
      </w:pPr>
      <w:r>
        <w:rPr>
          <w:b/>
          <w:u w:val="single"/>
        </w:rPr>
        <w:t>Mercantilism</w:t>
      </w:r>
      <w:r>
        <w:t>: The economic philosophy advocating that countries should simultaneously encourage exports and discourage imports.</w:t>
      </w:r>
    </w:p>
    <w:p w:rsidR="0045457D" w:rsidRDefault="0045457D" w:rsidP="0045457D">
      <w:pPr>
        <w:pStyle w:val="ListParagraph"/>
        <w:numPr>
          <w:ilvl w:val="0"/>
          <w:numId w:val="1"/>
        </w:numPr>
        <w:spacing w:after="0" w:line="240" w:lineRule="auto"/>
      </w:pPr>
      <w:r>
        <w:t>Based on the foundation of receiving gold and silver for exports and giving away gold and silver for imports.</w:t>
      </w:r>
    </w:p>
    <w:p w:rsidR="00E539A6" w:rsidRDefault="00E539A6" w:rsidP="0045457D">
      <w:pPr>
        <w:pStyle w:val="ListParagraph"/>
        <w:numPr>
          <w:ilvl w:val="0"/>
          <w:numId w:val="1"/>
        </w:numPr>
        <w:spacing w:after="0" w:line="240" w:lineRule="auto"/>
      </w:pPr>
      <w:r>
        <w:t>The mercantilists saw no virtue in large volume trade; rather, they recommended policies to maximize exports and minimize imports.</w:t>
      </w:r>
    </w:p>
    <w:p w:rsidR="00E539A6" w:rsidRDefault="00E539A6" w:rsidP="0045457D">
      <w:pPr>
        <w:pStyle w:val="ListParagraph"/>
        <w:numPr>
          <w:ilvl w:val="0"/>
          <w:numId w:val="1"/>
        </w:numPr>
        <w:spacing w:after="0" w:line="240" w:lineRule="auto"/>
      </w:pPr>
      <w:r>
        <w:rPr>
          <w:b/>
        </w:rPr>
        <w:t>Zero-Sum Game</w:t>
      </w:r>
      <w:r>
        <w:t>: A situation in which a gain by one country results in a loss by another. This is the flaw in Mercantilism.</w:t>
      </w:r>
    </w:p>
    <w:p w:rsidR="00E539A6" w:rsidRDefault="00E539A6" w:rsidP="00E539A6">
      <w:pPr>
        <w:spacing w:after="0" w:line="240" w:lineRule="auto"/>
      </w:pPr>
    </w:p>
    <w:p w:rsidR="00E539A6" w:rsidRDefault="00E539A6" w:rsidP="00E539A6">
      <w:pPr>
        <w:spacing w:after="0" w:line="240" w:lineRule="auto"/>
      </w:pPr>
      <w:r>
        <w:rPr>
          <w:b/>
          <w:u w:val="single"/>
        </w:rPr>
        <w:t>Absolute Advantage</w:t>
      </w:r>
      <w:r>
        <w:t>: When one county is more efficient than any other country in producing a particularly product.</w:t>
      </w:r>
    </w:p>
    <w:p w:rsidR="00E539A6" w:rsidRDefault="00E539A6" w:rsidP="00E539A6">
      <w:pPr>
        <w:pStyle w:val="ListParagraph"/>
        <w:numPr>
          <w:ilvl w:val="0"/>
          <w:numId w:val="1"/>
        </w:numPr>
        <w:spacing w:after="0" w:line="240" w:lineRule="auto"/>
      </w:pPr>
      <w:r>
        <w:t>According to Smith, countries should specialize in the production of goods for which they have an absolute advantage and then trade these for goods produced by other countries.</w:t>
      </w:r>
    </w:p>
    <w:p w:rsidR="00E539A6" w:rsidRDefault="00E539A6" w:rsidP="00E539A6">
      <w:pPr>
        <w:pStyle w:val="ListParagraph"/>
        <w:numPr>
          <w:ilvl w:val="0"/>
          <w:numId w:val="1"/>
        </w:numPr>
        <w:spacing w:after="0" w:line="240" w:lineRule="auto"/>
      </w:pPr>
      <w:r>
        <w:t>A country should never produce goods at home that it can buy at a lower cost from other countries.</w:t>
      </w:r>
    </w:p>
    <w:p w:rsidR="00E539A6" w:rsidRDefault="00E539A6" w:rsidP="00E539A6">
      <w:pPr>
        <w:pStyle w:val="ListParagraph"/>
        <w:numPr>
          <w:ilvl w:val="0"/>
          <w:numId w:val="1"/>
        </w:numPr>
        <w:spacing w:after="0" w:line="240" w:lineRule="auto"/>
      </w:pPr>
      <w:r>
        <w:rPr>
          <w:b/>
        </w:rPr>
        <w:t>Production Possibility Frontier (PFF)</w:t>
      </w:r>
      <w:r>
        <w:t>: The various output possibilities a country can produce from its resources pool.</w:t>
      </w:r>
    </w:p>
    <w:p w:rsidR="00E539A6" w:rsidRDefault="00E539A6" w:rsidP="00E539A6">
      <w:pPr>
        <w:spacing w:after="0" w:line="240" w:lineRule="auto"/>
      </w:pPr>
    </w:p>
    <w:p w:rsidR="00E539A6" w:rsidRDefault="00E539A6" w:rsidP="00E539A6">
      <w:pPr>
        <w:spacing w:after="0" w:line="240" w:lineRule="auto"/>
      </w:pPr>
    </w:p>
    <w:p w:rsidR="00E539A6" w:rsidRDefault="00E539A6" w:rsidP="00E539A6">
      <w:pPr>
        <w:spacing w:after="0" w:line="240" w:lineRule="auto"/>
      </w:pPr>
    </w:p>
    <w:p w:rsidR="00E539A6" w:rsidRDefault="00E539A6" w:rsidP="00E539A6">
      <w:pPr>
        <w:spacing w:after="0" w:line="240" w:lineRule="auto"/>
      </w:pPr>
      <w:r>
        <w:rPr>
          <w:b/>
          <w:u w:val="single"/>
        </w:rPr>
        <w:t>Comparative Advantage</w:t>
      </w:r>
      <w:r>
        <w:t>:</w:t>
      </w:r>
    </w:p>
    <w:p w:rsidR="00E539A6" w:rsidRDefault="007C2071" w:rsidP="007C2071">
      <w:pPr>
        <w:pStyle w:val="ListParagraph"/>
        <w:numPr>
          <w:ilvl w:val="0"/>
          <w:numId w:val="1"/>
        </w:numPr>
        <w:spacing w:after="0" w:line="240" w:lineRule="auto"/>
      </w:pPr>
      <w:r>
        <w:t>David Ricardo took Adam Smith's theory one step further by exploring what might happen when one country has an absolute advantage in the production of all goods.</w:t>
      </w:r>
    </w:p>
    <w:p w:rsidR="0045457D" w:rsidRDefault="007C2071" w:rsidP="00F27F2B">
      <w:pPr>
        <w:pStyle w:val="ListParagraph"/>
        <w:numPr>
          <w:ilvl w:val="0"/>
          <w:numId w:val="1"/>
        </w:numPr>
        <w:spacing w:after="0" w:line="240" w:lineRule="auto"/>
      </w:pPr>
      <w:r w:rsidRPr="00F27F2B">
        <w:rPr>
          <w:b/>
        </w:rPr>
        <w:t>The Gain from Trade</w:t>
      </w:r>
      <w:r>
        <w:t>: The theory of comparative advantage suggests that trade is a positive-sum game in which all countries that participate realize economic goals.</w:t>
      </w:r>
    </w:p>
    <w:p w:rsidR="007C2071" w:rsidRDefault="007C2071" w:rsidP="007C2071">
      <w:pPr>
        <w:spacing w:after="0" w:line="240" w:lineRule="auto"/>
      </w:pPr>
    </w:p>
    <w:p w:rsidR="007C2071" w:rsidRDefault="007C2071" w:rsidP="007C2071">
      <w:pPr>
        <w:spacing w:after="0" w:line="240" w:lineRule="auto"/>
      </w:pPr>
      <w:r>
        <w:rPr>
          <w:b/>
        </w:rPr>
        <w:t>Qualifications and Assumptions</w:t>
      </w:r>
      <w:r>
        <w:t>: The conclusion that free trade is universally beneficial is a rather bold one to draw from such a simple model.</w:t>
      </w:r>
    </w:p>
    <w:p w:rsidR="007C2071" w:rsidRDefault="007C2071" w:rsidP="007C2071">
      <w:pPr>
        <w:pStyle w:val="ListParagraph"/>
        <w:numPr>
          <w:ilvl w:val="0"/>
          <w:numId w:val="2"/>
        </w:numPr>
        <w:spacing w:after="0" w:line="240" w:lineRule="auto"/>
      </w:pPr>
      <w:r>
        <w:t xml:space="preserve">We have assumed a simple world in which there are only two countries and two goods. In the real world. there are many countries and many goods. </w:t>
      </w:r>
    </w:p>
    <w:p w:rsidR="007C2071" w:rsidRDefault="007C2071" w:rsidP="007C2071">
      <w:pPr>
        <w:pStyle w:val="ListParagraph"/>
        <w:numPr>
          <w:ilvl w:val="0"/>
          <w:numId w:val="2"/>
        </w:numPr>
        <w:spacing w:after="0" w:line="240" w:lineRule="auto"/>
      </w:pPr>
      <w:r>
        <w:t>We have assumed away transportations costs between countries.</w:t>
      </w:r>
    </w:p>
    <w:p w:rsidR="007C2071" w:rsidRDefault="007C2071" w:rsidP="007C2071">
      <w:pPr>
        <w:pStyle w:val="ListParagraph"/>
        <w:numPr>
          <w:ilvl w:val="0"/>
          <w:numId w:val="2"/>
        </w:numPr>
        <w:spacing w:after="0" w:line="240" w:lineRule="auto"/>
      </w:pPr>
      <w:r>
        <w:t>We have assumed away differences in the prices of resources in different countries. We have said nothing about exchange rates.</w:t>
      </w:r>
    </w:p>
    <w:p w:rsidR="007C2071" w:rsidRDefault="007C2071" w:rsidP="007C2071">
      <w:pPr>
        <w:pStyle w:val="ListParagraph"/>
        <w:numPr>
          <w:ilvl w:val="0"/>
          <w:numId w:val="2"/>
        </w:numPr>
        <w:spacing w:after="0" w:line="240" w:lineRule="auto"/>
      </w:pPr>
      <w:r>
        <w:t>We have assumed that resources can move freely from the production of one good to another within a country. In reality, this is not always the case.</w:t>
      </w:r>
    </w:p>
    <w:p w:rsidR="007C2071" w:rsidRPr="008907F9" w:rsidRDefault="007C2071" w:rsidP="007C2071">
      <w:pPr>
        <w:pStyle w:val="ListParagraph"/>
        <w:numPr>
          <w:ilvl w:val="0"/>
          <w:numId w:val="2"/>
        </w:numPr>
        <w:spacing w:after="0" w:line="240" w:lineRule="auto"/>
        <w:rPr>
          <w:rFonts w:cstheme="minorHAnsi"/>
        </w:rPr>
      </w:pPr>
      <w:r>
        <w:t xml:space="preserve">We have assumed constant returns to scale; that is, that specialization by a country has no effect on the amount of resources required to produce on ton of that product. </w:t>
      </w:r>
      <w:r w:rsidR="008907F9">
        <w:t xml:space="preserve">The amount of resources required to produce a good might decrease or increase as a nation specializes in </w:t>
      </w:r>
      <w:r w:rsidR="008907F9" w:rsidRPr="008907F9">
        <w:rPr>
          <w:rFonts w:cstheme="minorHAnsi"/>
        </w:rPr>
        <w:t>production of that good.</w:t>
      </w:r>
    </w:p>
    <w:p w:rsidR="008907F9" w:rsidRDefault="008907F9" w:rsidP="008907F9">
      <w:pPr>
        <w:pStyle w:val="ListParagraph"/>
        <w:numPr>
          <w:ilvl w:val="0"/>
          <w:numId w:val="2"/>
        </w:numPr>
        <w:autoSpaceDE w:val="0"/>
        <w:autoSpaceDN w:val="0"/>
        <w:adjustRightInd w:val="0"/>
        <w:spacing w:after="0" w:line="240" w:lineRule="auto"/>
        <w:rPr>
          <w:rFonts w:cstheme="minorHAnsi"/>
        </w:rPr>
      </w:pPr>
      <w:r w:rsidRPr="008907F9">
        <w:rPr>
          <w:rFonts w:cstheme="minorHAnsi"/>
        </w:rPr>
        <w:t>We have assumed that each country has a fixed stock of resources and that free trade does not change the efficiency with which a country uses its resources. This static assumption makes no allowances for the dynamic changes in a country’s stock of resources and in the efficiency with which the country uses its resources that might result from free trade.</w:t>
      </w:r>
    </w:p>
    <w:p w:rsidR="008907F9" w:rsidRDefault="008907F9" w:rsidP="008907F9">
      <w:pPr>
        <w:pStyle w:val="ListParagraph"/>
        <w:numPr>
          <w:ilvl w:val="0"/>
          <w:numId w:val="2"/>
        </w:numPr>
        <w:autoSpaceDE w:val="0"/>
        <w:autoSpaceDN w:val="0"/>
        <w:adjustRightInd w:val="0"/>
        <w:spacing w:after="0" w:line="240" w:lineRule="auto"/>
        <w:rPr>
          <w:rFonts w:cstheme="minorHAnsi"/>
        </w:rPr>
      </w:pPr>
      <w:r>
        <w:rPr>
          <w:rFonts w:cstheme="minorHAnsi"/>
        </w:rPr>
        <w:t>We have assumed away the effects of trade on income distribution within a country.</w:t>
      </w:r>
    </w:p>
    <w:p w:rsidR="00A000BE" w:rsidRDefault="00A000BE" w:rsidP="00A000BE">
      <w:pPr>
        <w:autoSpaceDE w:val="0"/>
        <w:autoSpaceDN w:val="0"/>
        <w:adjustRightInd w:val="0"/>
        <w:spacing w:after="0" w:line="240" w:lineRule="auto"/>
        <w:rPr>
          <w:rFonts w:cstheme="minorHAnsi"/>
        </w:rPr>
      </w:pPr>
    </w:p>
    <w:p w:rsidR="00A000BE" w:rsidRDefault="00A000BE" w:rsidP="00A000BE">
      <w:pPr>
        <w:autoSpaceDE w:val="0"/>
        <w:autoSpaceDN w:val="0"/>
        <w:adjustRightInd w:val="0"/>
        <w:spacing w:after="0" w:line="240" w:lineRule="auto"/>
        <w:rPr>
          <w:rFonts w:cstheme="minorHAnsi"/>
        </w:rPr>
      </w:pPr>
      <w:r>
        <w:rPr>
          <w:rFonts w:cstheme="minorHAnsi"/>
          <w:b/>
        </w:rPr>
        <w:t xml:space="preserve">Extensions of the </w:t>
      </w:r>
      <w:proofErr w:type="spellStart"/>
      <w:r>
        <w:rPr>
          <w:rFonts w:cstheme="minorHAnsi"/>
          <w:b/>
        </w:rPr>
        <w:t>Ricardian</w:t>
      </w:r>
      <w:proofErr w:type="spellEnd"/>
      <w:r>
        <w:rPr>
          <w:rFonts w:cstheme="minorHAnsi"/>
          <w:b/>
        </w:rPr>
        <w:t xml:space="preserve"> Model</w:t>
      </w:r>
      <w:r>
        <w:rPr>
          <w:rFonts w:cstheme="minorHAnsi"/>
        </w:rPr>
        <w:t xml:space="preserve">: </w:t>
      </w:r>
    </w:p>
    <w:p w:rsidR="00A000BE" w:rsidRDefault="00A000BE" w:rsidP="00A000BE">
      <w:pPr>
        <w:pStyle w:val="ListParagraph"/>
        <w:numPr>
          <w:ilvl w:val="0"/>
          <w:numId w:val="1"/>
        </w:numPr>
        <w:autoSpaceDE w:val="0"/>
        <w:autoSpaceDN w:val="0"/>
        <w:adjustRightInd w:val="0"/>
        <w:spacing w:after="0" w:line="240" w:lineRule="auto"/>
        <w:rPr>
          <w:rFonts w:cstheme="minorHAnsi"/>
        </w:rPr>
      </w:pPr>
      <w:r>
        <w:rPr>
          <w:rFonts w:cstheme="minorHAnsi"/>
          <w:b/>
        </w:rPr>
        <w:t>Immobile Resources</w:t>
      </w:r>
      <w:r>
        <w:rPr>
          <w:rFonts w:cstheme="minorHAnsi"/>
        </w:rPr>
        <w:t>:</w:t>
      </w:r>
      <w:r w:rsidR="00645EE1">
        <w:rPr>
          <w:rFonts w:cstheme="minorHAnsi"/>
        </w:rPr>
        <w:t xml:space="preserve"> Resources do not always shift quite so easily from producing one good to another. The process creates friction and human suffering too.</w:t>
      </w:r>
    </w:p>
    <w:p w:rsidR="00645EE1" w:rsidRDefault="00645EE1" w:rsidP="00A000BE">
      <w:pPr>
        <w:pStyle w:val="ListParagraph"/>
        <w:numPr>
          <w:ilvl w:val="0"/>
          <w:numId w:val="1"/>
        </w:numPr>
        <w:autoSpaceDE w:val="0"/>
        <w:autoSpaceDN w:val="0"/>
        <w:adjustRightInd w:val="0"/>
        <w:spacing w:after="0" w:line="240" w:lineRule="auto"/>
        <w:rPr>
          <w:rFonts w:cstheme="minorHAnsi"/>
        </w:rPr>
      </w:pPr>
      <w:r>
        <w:rPr>
          <w:rFonts w:cstheme="minorHAnsi"/>
          <w:b/>
        </w:rPr>
        <w:t>Dynamic Effects and Economic Growth</w:t>
      </w:r>
      <w:r>
        <w:rPr>
          <w:rFonts w:cstheme="minorHAnsi"/>
        </w:rPr>
        <w:t>: Opening an economy to trade is likely to generate dynamic gain of two sorts.</w:t>
      </w:r>
    </w:p>
    <w:p w:rsidR="00645EE1" w:rsidRDefault="00645EE1" w:rsidP="00645EE1">
      <w:pPr>
        <w:pStyle w:val="ListParagraph"/>
        <w:numPr>
          <w:ilvl w:val="0"/>
          <w:numId w:val="4"/>
        </w:numPr>
        <w:autoSpaceDE w:val="0"/>
        <w:autoSpaceDN w:val="0"/>
        <w:adjustRightInd w:val="0"/>
        <w:spacing w:after="0" w:line="240" w:lineRule="auto"/>
        <w:rPr>
          <w:rFonts w:cstheme="minorHAnsi"/>
        </w:rPr>
      </w:pPr>
      <w:r>
        <w:rPr>
          <w:rFonts w:cstheme="minorHAnsi"/>
        </w:rPr>
        <w:t>Free trade might increase a country's stock of resources as increased supplies of labor and capital from abroad become available for use within the country.</w:t>
      </w:r>
    </w:p>
    <w:p w:rsidR="00645EE1" w:rsidRDefault="00645EE1" w:rsidP="00645EE1">
      <w:pPr>
        <w:pStyle w:val="ListParagraph"/>
        <w:numPr>
          <w:ilvl w:val="0"/>
          <w:numId w:val="4"/>
        </w:numPr>
        <w:autoSpaceDE w:val="0"/>
        <w:autoSpaceDN w:val="0"/>
        <w:adjustRightInd w:val="0"/>
        <w:spacing w:after="0" w:line="240" w:lineRule="auto"/>
        <w:rPr>
          <w:rFonts w:cstheme="minorHAnsi"/>
        </w:rPr>
      </w:pPr>
      <w:r>
        <w:rPr>
          <w:rFonts w:cstheme="minorHAnsi"/>
        </w:rPr>
        <w:t>Free trade might also increase the efficiency with which a country uses its resources.  This could arise from a number of factors:</w:t>
      </w:r>
    </w:p>
    <w:p w:rsidR="00645EE1" w:rsidRDefault="00645EE1" w:rsidP="00645EE1">
      <w:pPr>
        <w:pStyle w:val="ListParagraph"/>
        <w:numPr>
          <w:ilvl w:val="0"/>
          <w:numId w:val="5"/>
        </w:numPr>
        <w:autoSpaceDE w:val="0"/>
        <w:autoSpaceDN w:val="0"/>
        <w:adjustRightInd w:val="0"/>
        <w:spacing w:after="0" w:line="240" w:lineRule="auto"/>
        <w:rPr>
          <w:rFonts w:cstheme="minorHAnsi"/>
        </w:rPr>
      </w:pPr>
      <w:r>
        <w:rPr>
          <w:rFonts w:cstheme="minorHAnsi"/>
        </w:rPr>
        <w:t>Economies of large-scale production might become available as trade expands the size of the total market available to domestic farms.</w:t>
      </w:r>
    </w:p>
    <w:p w:rsidR="00645EE1" w:rsidRDefault="00645EE1" w:rsidP="00645EE1">
      <w:pPr>
        <w:pStyle w:val="ListParagraph"/>
        <w:numPr>
          <w:ilvl w:val="0"/>
          <w:numId w:val="5"/>
        </w:numPr>
        <w:autoSpaceDE w:val="0"/>
        <w:autoSpaceDN w:val="0"/>
        <w:adjustRightInd w:val="0"/>
        <w:spacing w:after="0" w:line="240" w:lineRule="auto"/>
        <w:rPr>
          <w:rFonts w:cstheme="minorHAnsi"/>
        </w:rPr>
      </w:pPr>
      <w:r>
        <w:rPr>
          <w:rFonts w:cstheme="minorHAnsi"/>
        </w:rPr>
        <w:t>Better technology can increase labor productivity or the productivity of the land.</w:t>
      </w:r>
    </w:p>
    <w:p w:rsidR="00645EE1" w:rsidRDefault="00645EE1" w:rsidP="00645EE1">
      <w:pPr>
        <w:pStyle w:val="ListParagraph"/>
        <w:numPr>
          <w:ilvl w:val="0"/>
          <w:numId w:val="5"/>
        </w:numPr>
        <w:autoSpaceDE w:val="0"/>
        <w:autoSpaceDN w:val="0"/>
        <w:adjustRightInd w:val="0"/>
        <w:spacing w:after="0" w:line="240" w:lineRule="auto"/>
        <w:rPr>
          <w:rFonts w:cstheme="minorHAnsi"/>
        </w:rPr>
      </w:pPr>
      <w:r>
        <w:rPr>
          <w:rFonts w:cstheme="minorHAnsi"/>
        </w:rPr>
        <w:t>Opening an economy to foreign competition might stimulate domestic producers to look for ways to increase their efficiency.</w:t>
      </w:r>
    </w:p>
    <w:p w:rsidR="00F27F2B" w:rsidRDefault="00645EE1" w:rsidP="00645EE1">
      <w:pPr>
        <w:pStyle w:val="ListParagraph"/>
        <w:numPr>
          <w:ilvl w:val="0"/>
          <w:numId w:val="1"/>
        </w:numPr>
        <w:autoSpaceDE w:val="0"/>
        <w:autoSpaceDN w:val="0"/>
        <w:adjustRightInd w:val="0"/>
        <w:spacing w:after="0" w:line="240" w:lineRule="auto"/>
        <w:rPr>
          <w:rFonts w:cstheme="minorHAnsi"/>
        </w:rPr>
      </w:pPr>
      <w:r>
        <w:rPr>
          <w:rFonts w:cstheme="minorHAnsi"/>
          <w:b/>
        </w:rPr>
        <w:t>The Samuelson Critique</w:t>
      </w:r>
      <w:r>
        <w:rPr>
          <w:rFonts w:cstheme="minorHAnsi"/>
        </w:rPr>
        <w:t xml:space="preserve">: Looks at what happens when a rich country enters into a free trade agreement with a poor country that rapidly improves its productivity after the introduction of a free trade regime. </w:t>
      </w:r>
    </w:p>
    <w:p w:rsidR="00645EE1" w:rsidRDefault="00645EE1" w:rsidP="00645EE1">
      <w:pPr>
        <w:pStyle w:val="ListParagraph"/>
        <w:numPr>
          <w:ilvl w:val="0"/>
          <w:numId w:val="1"/>
        </w:numPr>
        <w:autoSpaceDE w:val="0"/>
        <w:autoSpaceDN w:val="0"/>
        <w:adjustRightInd w:val="0"/>
        <w:spacing w:after="0" w:line="240" w:lineRule="auto"/>
        <w:rPr>
          <w:rFonts w:cstheme="minorHAnsi"/>
        </w:rPr>
      </w:pPr>
      <w:r>
        <w:rPr>
          <w:rFonts w:cstheme="minorHAnsi"/>
        </w:rPr>
        <w:t xml:space="preserve">The critique suggests that in such cases, that lower prices that the rich country's consumers pay for goods imported from the poor </w:t>
      </w:r>
      <w:r w:rsidR="00F27F2B">
        <w:rPr>
          <w:rFonts w:cstheme="minorHAnsi"/>
        </w:rPr>
        <w:t>country  following the introduction of a free trade regime may not be enough to produce a net gain for the rich country if the dynamic effect of free trade is to lower real wage rates in the rich country.</w:t>
      </w:r>
    </w:p>
    <w:p w:rsidR="00F27F2B" w:rsidRPr="00F27F2B" w:rsidRDefault="00F27F2B" w:rsidP="00F27F2B">
      <w:pPr>
        <w:pStyle w:val="ListParagraph"/>
        <w:autoSpaceDE w:val="0"/>
        <w:autoSpaceDN w:val="0"/>
        <w:adjustRightInd w:val="0"/>
        <w:spacing w:after="0" w:line="240" w:lineRule="auto"/>
        <w:rPr>
          <w:rFonts w:cstheme="minorHAnsi"/>
        </w:rPr>
      </w:pPr>
    </w:p>
    <w:p w:rsidR="00F27F2B" w:rsidRDefault="00F27F2B" w:rsidP="00F27F2B">
      <w:pPr>
        <w:pStyle w:val="ListParagraph"/>
        <w:numPr>
          <w:ilvl w:val="0"/>
          <w:numId w:val="1"/>
        </w:numPr>
        <w:autoSpaceDE w:val="0"/>
        <w:autoSpaceDN w:val="0"/>
        <w:adjustRightInd w:val="0"/>
        <w:spacing w:after="0" w:line="240" w:lineRule="auto"/>
        <w:rPr>
          <w:rFonts w:cstheme="minorHAnsi"/>
        </w:rPr>
      </w:pPr>
      <w:r>
        <w:rPr>
          <w:rFonts w:cstheme="minorHAnsi"/>
          <w:b/>
        </w:rPr>
        <w:t>Evidence for the Link between Trade and Growth</w:t>
      </w:r>
      <w:r>
        <w:rPr>
          <w:rFonts w:cstheme="minorHAnsi"/>
        </w:rPr>
        <w:t xml:space="preserve">: Countries that adopt a more open stance toward international trade enjoy higher growth rates than those that close their economies to trade. </w:t>
      </w:r>
    </w:p>
    <w:p w:rsidR="00F27F2B" w:rsidRDefault="00F27F2B" w:rsidP="00F27F2B">
      <w:pPr>
        <w:pStyle w:val="ListParagraph"/>
        <w:numPr>
          <w:ilvl w:val="0"/>
          <w:numId w:val="6"/>
        </w:numPr>
        <w:autoSpaceDE w:val="0"/>
        <w:autoSpaceDN w:val="0"/>
        <w:adjustRightInd w:val="0"/>
        <w:spacing w:after="0" w:line="240" w:lineRule="auto"/>
        <w:rPr>
          <w:rFonts w:cstheme="minorHAnsi"/>
        </w:rPr>
      </w:pPr>
      <w:r>
        <w:rPr>
          <w:rFonts w:cstheme="minorHAnsi"/>
        </w:rPr>
        <w:t>Adopt an open economy and embrace free trade, and your nation will be rewarded with higher economic growth rates. This will in turn raise income levels and living standards.</w:t>
      </w:r>
    </w:p>
    <w:p w:rsidR="00F27F2B" w:rsidRDefault="00F27F2B" w:rsidP="00F27F2B">
      <w:pPr>
        <w:autoSpaceDE w:val="0"/>
        <w:autoSpaceDN w:val="0"/>
        <w:adjustRightInd w:val="0"/>
        <w:spacing w:after="0" w:line="240" w:lineRule="auto"/>
        <w:rPr>
          <w:rFonts w:cstheme="minorHAnsi"/>
        </w:rPr>
      </w:pPr>
    </w:p>
    <w:p w:rsidR="00F27F2B" w:rsidRDefault="00F27F2B" w:rsidP="00F27F2B">
      <w:pPr>
        <w:autoSpaceDE w:val="0"/>
        <w:autoSpaceDN w:val="0"/>
        <w:adjustRightInd w:val="0"/>
        <w:spacing w:after="0" w:line="240" w:lineRule="auto"/>
        <w:rPr>
          <w:rFonts w:cstheme="minorHAnsi"/>
        </w:rPr>
      </w:pPr>
      <w:proofErr w:type="spellStart"/>
      <w:r>
        <w:rPr>
          <w:rFonts w:cstheme="minorHAnsi"/>
          <w:b/>
          <w:u w:val="single"/>
        </w:rPr>
        <w:t>Heckscher</w:t>
      </w:r>
      <w:proofErr w:type="spellEnd"/>
      <w:r>
        <w:rPr>
          <w:rFonts w:cstheme="minorHAnsi"/>
          <w:b/>
          <w:u w:val="single"/>
        </w:rPr>
        <w:t>-Ohlin Theory</w:t>
      </w:r>
      <w:r>
        <w:rPr>
          <w:rFonts w:cstheme="minorHAnsi"/>
        </w:rPr>
        <w:t>:</w:t>
      </w:r>
    </w:p>
    <w:p w:rsidR="00F27F2B" w:rsidRDefault="00F27F2B" w:rsidP="00F27F2B">
      <w:pPr>
        <w:pStyle w:val="ListParagraph"/>
        <w:numPr>
          <w:ilvl w:val="0"/>
          <w:numId w:val="1"/>
        </w:numPr>
        <w:autoSpaceDE w:val="0"/>
        <w:autoSpaceDN w:val="0"/>
        <w:adjustRightInd w:val="0"/>
        <w:spacing w:after="0" w:line="240" w:lineRule="auto"/>
        <w:rPr>
          <w:rFonts w:cstheme="minorHAnsi"/>
        </w:rPr>
      </w:pPr>
      <w:r>
        <w:rPr>
          <w:rFonts w:cstheme="minorHAnsi"/>
        </w:rPr>
        <w:t>Comparative advantage arises from differences in national factor endowments.</w:t>
      </w:r>
    </w:p>
    <w:p w:rsidR="00F27F2B" w:rsidRDefault="00F27F2B" w:rsidP="00F27F2B">
      <w:pPr>
        <w:pStyle w:val="ListParagraph"/>
        <w:numPr>
          <w:ilvl w:val="0"/>
          <w:numId w:val="1"/>
        </w:numPr>
        <w:autoSpaceDE w:val="0"/>
        <w:autoSpaceDN w:val="0"/>
        <w:adjustRightInd w:val="0"/>
        <w:spacing w:after="0" w:line="240" w:lineRule="auto"/>
        <w:rPr>
          <w:rFonts w:cstheme="minorHAnsi"/>
        </w:rPr>
      </w:pPr>
      <w:r>
        <w:rPr>
          <w:rFonts w:cstheme="minorHAnsi"/>
          <w:b/>
        </w:rPr>
        <w:t>Factor Endowments</w:t>
      </w:r>
      <w:r>
        <w:rPr>
          <w:rFonts w:cstheme="minorHAnsi"/>
        </w:rPr>
        <w:t xml:space="preserve">: The extent to which a country is endowed with such resources as land, labour, and capital. </w:t>
      </w:r>
    </w:p>
    <w:p w:rsidR="00F27F2B" w:rsidRDefault="00F27F2B" w:rsidP="00F27F2B">
      <w:pPr>
        <w:pStyle w:val="ListParagraph"/>
        <w:numPr>
          <w:ilvl w:val="0"/>
          <w:numId w:val="6"/>
        </w:numPr>
        <w:autoSpaceDE w:val="0"/>
        <w:autoSpaceDN w:val="0"/>
        <w:adjustRightInd w:val="0"/>
        <w:spacing w:after="0" w:line="240" w:lineRule="auto"/>
        <w:rPr>
          <w:rFonts w:cstheme="minorHAnsi"/>
        </w:rPr>
      </w:pPr>
      <w:r>
        <w:rPr>
          <w:rFonts w:cstheme="minorHAnsi"/>
        </w:rPr>
        <w:t>Nations have different factor endowments, and those differences explain differences in factor costs; specifically, the more abundant a factor, the lower its cost.</w:t>
      </w:r>
    </w:p>
    <w:p w:rsidR="00F27F2B" w:rsidRDefault="00F27F2B" w:rsidP="00F27F2B">
      <w:pPr>
        <w:pStyle w:val="ListParagraph"/>
        <w:numPr>
          <w:ilvl w:val="0"/>
          <w:numId w:val="1"/>
        </w:numPr>
        <w:autoSpaceDE w:val="0"/>
        <w:autoSpaceDN w:val="0"/>
        <w:adjustRightInd w:val="0"/>
        <w:spacing w:after="0" w:line="240" w:lineRule="auto"/>
        <w:rPr>
          <w:rFonts w:cstheme="minorHAnsi"/>
        </w:rPr>
      </w:pPr>
      <w:proofErr w:type="spellStart"/>
      <w:r>
        <w:rPr>
          <w:rFonts w:cstheme="minorHAnsi"/>
          <w:b/>
        </w:rPr>
        <w:t>Heckscher</w:t>
      </w:r>
      <w:proofErr w:type="spellEnd"/>
      <w:r>
        <w:rPr>
          <w:rFonts w:cstheme="minorHAnsi"/>
          <w:b/>
        </w:rPr>
        <w:t>-Ohlin Theory</w:t>
      </w:r>
      <w:r>
        <w:rPr>
          <w:rFonts w:cstheme="minorHAnsi"/>
        </w:rPr>
        <w:t>: Predicts that countries will export those goods that make intensive use of factors that are locally abundant, while importing goods that make intensive use of factors that are locally scarce.</w:t>
      </w:r>
    </w:p>
    <w:p w:rsidR="00F27F2B" w:rsidRDefault="00F27F2B" w:rsidP="009D69BF">
      <w:pPr>
        <w:pStyle w:val="ListParagraph"/>
        <w:numPr>
          <w:ilvl w:val="0"/>
          <w:numId w:val="1"/>
        </w:numPr>
        <w:autoSpaceDE w:val="0"/>
        <w:autoSpaceDN w:val="0"/>
        <w:adjustRightInd w:val="0"/>
        <w:spacing w:after="0" w:line="240" w:lineRule="auto"/>
        <w:rPr>
          <w:rFonts w:cstheme="minorHAnsi"/>
        </w:rPr>
      </w:pPr>
      <w:r w:rsidRPr="009D69BF">
        <w:rPr>
          <w:rFonts w:cstheme="minorHAnsi"/>
          <w:b/>
        </w:rPr>
        <w:t>The Leontief Paradox</w:t>
      </w:r>
      <w:r w:rsidR="009D69BF">
        <w:rPr>
          <w:rFonts w:cstheme="minorHAnsi"/>
        </w:rPr>
        <w:t xml:space="preserve">: An exception to the </w:t>
      </w:r>
      <w:proofErr w:type="spellStart"/>
      <w:r w:rsidR="009D69BF">
        <w:rPr>
          <w:rFonts w:cstheme="minorHAnsi"/>
        </w:rPr>
        <w:t>Heckscher</w:t>
      </w:r>
      <w:proofErr w:type="spellEnd"/>
      <w:r w:rsidR="009D69BF">
        <w:rPr>
          <w:rFonts w:cstheme="minorHAnsi"/>
        </w:rPr>
        <w:t>-Ohlin Theory.</w:t>
      </w:r>
    </w:p>
    <w:p w:rsidR="009D69BF" w:rsidRDefault="009D69BF" w:rsidP="009D69BF">
      <w:pPr>
        <w:autoSpaceDE w:val="0"/>
        <w:autoSpaceDN w:val="0"/>
        <w:adjustRightInd w:val="0"/>
        <w:spacing w:after="0" w:line="240" w:lineRule="auto"/>
        <w:rPr>
          <w:rFonts w:cstheme="minorHAnsi"/>
        </w:rPr>
      </w:pPr>
    </w:p>
    <w:p w:rsidR="009D69BF" w:rsidRDefault="009D69BF" w:rsidP="009D69BF">
      <w:pPr>
        <w:autoSpaceDE w:val="0"/>
        <w:autoSpaceDN w:val="0"/>
        <w:adjustRightInd w:val="0"/>
        <w:spacing w:after="0" w:line="240" w:lineRule="auto"/>
        <w:rPr>
          <w:rFonts w:cstheme="minorHAnsi"/>
        </w:rPr>
      </w:pPr>
      <w:r>
        <w:rPr>
          <w:rFonts w:cstheme="minorHAnsi"/>
          <w:b/>
          <w:u w:val="single"/>
        </w:rPr>
        <w:t>New Trade Theory</w:t>
      </w:r>
      <w:r>
        <w:rPr>
          <w:rFonts w:cstheme="minorHAnsi"/>
        </w:rPr>
        <w:t>:</w:t>
      </w:r>
    </w:p>
    <w:p w:rsidR="009D69BF" w:rsidRPr="009D69BF" w:rsidRDefault="009D69BF" w:rsidP="009D69BF">
      <w:pPr>
        <w:pStyle w:val="ListParagraph"/>
        <w:numPr>
          <w:ilvl w:val="0"/>
          <w:numId w:val="1"/>
        </w:numPr>
        <w:autoSpaceDE w:val="0"/>
        <w:autoSpaceDN w:val="0"/>
        <w:adjustRightInd w:val="0"/>
        <w:spacing w:after="0" w:line="240" w:lineRule="auto"/>
        <w:rPr>
          <w:rFonts w:cstheme="minorHAnsi"/>
        </w:rPr>
      </w:pPr>
      <w:r>
        <w:rPr>
          <w:rFonts w:cstheme="minorHAnsi"/>
          <w:b/>
        </w:rPr>
        <w:t>Economies of Scale</w:t>
      </w:r>
      <w:r>
        <w:rPr>
          <w:rFonts w:cstheme="minorHAnsi"/>
        </w:rPr>
        <w:t xml:space="preserve">: Unit cost reductions associate with a large scale of output. </w:t>
      </w:r>
      <w:r w:rsidRPr="009D69BF">
        <w:rPr>
          <w:rFonts w:cstheme="minorHAnsi"/>
        </w:rPr>
        <w:t>Economies of scale are a major sources of cost reductions in many industries.</w:t>
      </w:r>
    </w:p>
    <w:p w:rsidR="009D69BF" w:rsidRDefault="009D69BF" w:rsidP="009D69BF">
      <w:pPr>
        <w:pStyle w:val="ListParagraph"/>
        <w:numPr>
          <w:ilvl w:val="0"/>
          <w:numId w:val="1"/>
        </w:numPr>
        <w:autoSpaceDE w:val="0"/>
        <w:autoSpaceDN w:val="0"/>
        <w:adjustRightInd w:val="0"/>
        <w:spacing w:after="0" w:line="240" w:lineRule="auto"/>
        <w:rPr>
          <w:rFonts w:cstheme="minorHAnsi"/>
        </w:rPr>
      </w:pPr>
      <w:r>
        <w:rPr>
          <w:rFonts w:cstheme="minorHAnsi"/>
        </w:rPr>
        <w:t>New trade theory makes two important points:</w:t>
      </w:r>
    </w:p>
    <w:p w:rsidR="009D69BF" w:rsidRDefault="009D69BF" w:rsidP="009D69BF">
      <w:pPr>
        <w:pStyle w:val="ListParagraph"/>
        <w:numPr>
          <w:ilvl w:val="0"/>
          <w:numId w:val="7"/>
        </w:numPr>
        <w:autoSpaceDE w:val="0"/>
        <w:autoSpaceDN w:val="0"/>
        <w:adjustRightInd w:val="0"/>
        <w:spacing w:after="0" w:line="240" w:lineRule="auto"/>
        <w:rPr>
          <w:rFonts w:cstheme="minorHAnsi"/>
        </w:rPr>
      </w:pPr>
      <w:r>
        <w:rPr>
          <w:rFonts w:cstheme="minorHAnsi"/>
        </w:rPr>
        <w:t>Through its impact on economies of scale, trade can increase the variety of goods available to consumers and decrease the average costs of those goods.</w:t>
      </w:r>
    </w:p>
    <w:p w:rsidR="009D69BF" w:rsidRDefault="009D69BF" w:rsidP="009D69BF">
      <w:pPr>
        <w:pStyle w:val="ListParagraph"/>
        <w:numPr>
          <w:ilvl w:val="0"/>
          <w:numId w:val="7"/>
        </w:numPr>
        <w:autoSpaceDE w:val="0"/>
        <w:autoSpaceDN w:val="0"/>
        <w:adjustRightInd w:val="0"/>
        <w:spacing w:after="0" w:line="240" w:lineRule="auto"/>
        <w:rPr>
          <w:rFonts w:cstheme="minorHAnsi"/>
        </w:rPr>
      </w:pPr>
      <w:r>
        <w:rPr>
          <w:rFonts w:cstheme="minorHAnsi"/>
        </w:rPr>
        <w:t>Those industries in which the output required to attain economies of scale represents a significant proportion of total world demand, the global market may be able to support only a small number of enterprises.</w:t>
      </w:r>
    </w:p>
    <w:p w:rsidR="009D69BF" w:rsidRDefault="009D69BF" w:rsidP="009D69BF">
      <w:pPr>
        <w:autoSpaceDE w:val="0"/>
        <w:autoSpaceDN w:val="0"/>
        <w:adjustRightInd w:val="0"/>
        <w:spacing w:after="0" w:line="240" w:lineRule="auto"/>
        <w:rPr>
          <w:rFonts w:cstheme="minorHAnsi"/>
        </w:rPr>
      </w:pPr>
    </w:p>
    <w:p w:rsidR="009D69BF" w:rsidRDefault="009D69BF" w:rsidP="009D69BF">
      <w:pPr>
        <w:autoSpaceDE w:val="0"/>
        <w:autoSpaceDN w:val="0"/>
        <w:adjustRightInd w:val="0"/>
        <w:spacing w:after="0" w:line="240" w:lineRule="auto"/>
        <w:rPr>
          <w:rFonts w:cstheme="minorHAnsi"/>
        </w:rPr>
      </w:pPr>
      <w:r>
        <w:rPr>
          <w:rFonts w:cstheme="minorHAnsi"/>
          <w:b/>
        </w:rPr>
        <w:t>Increasing Product Variety and Reducing Costs</w:t>
      </w:r>
      <w:r>
        <w:rPr>
          <w:rFonts w:cstheme="minorHAnsi"/>
        </w:rPr>
        <w:t>:</w:t>
      </w:r>
    </w:p>
    <w:p w:rsidR="009D69BF" w:rsidRDefault="009D69BF" w:rsidP="009D69BF">
      <w:pPr>
        <w:pStyle w:val="ListParagraph"/>
        <w:numPr>
          <w:ilvl w:val="0"/>
          <w:numId w:val="1"/>
        </w:numPr>
        <w:autoSpaceDE w:val="0"/>
        <w:autoSpaceDN w:val="0"/>
        <w:adjustRightInd w:val="0"/>
        <w:spacing w:after="0" w:line="240" w:lineRule="auto"/>
        <w:rPr>
          <w:rFonts w:cstheme="minorHAnsi"/>
        </w:rPr>
      </w:pPr>
      <w:r>
        <w:rPr>
          <w:rFonts w:cstheme="minorHAnsi"/>
        </w:rPr>
        <w:t xml:space="preserve">If a national market is small, there may not be enough demand to enable producers to realize economies of scale for certain products. </w:t>
      </w:r>
    </w:p>
    <w:p w:rsidR="009D69BF" w:rsidRDefault="009D69BF" w:rsidP="009D69BF">
      <w:pPr>
        <w:pStyle w:val="ListParagraph"/>
        <w:numPr>
          <w:ilvl w:val="0"/>
          <w:numId w:val="1"/>
        </w:numPr>
        <w:autoSpaceDE w:val="0"/>
        <w:autoSpaceDN w:val="0"/>
        <w:adjustRightInd w:val="0"/>
        <w:spacing w:after="0" w:line="240" w:lineRule="auto"/>
        <w:rPr>
          <w:rFonts w:cstheme="minorHAnsi"/>
        </w:rPr>
      </w:pPr>
      <w:r>
        <w:rPr>
          <w:rFonts w:cstheme="minorHAnsi"/>
        </w:rPr>
        <w:t>Accordingly, those products may not be produced, thereby limiting the variety of products available to consumers.</w:t>
      </w:r>
    </w:p>
    <w:p w:rsidR="009D69BF" w:rsidRDefault="00F86A97" w:rsidP="009D69BF">
      <w:pPr>
        <w:pStyle w:val="ListParagraph"/>
        <w:numPr>
          <w:ilvl w:val="0"/>
          <w:numId w:val="1"/>
        </w:numPr>
        <w:autoSpaceDE w:val="0"/>
        <w:autoSpaceDN w:val="0"/>
        <w:adjustRightInd w:val="0"/>
        <w:spacing w:after="0" w:line="240" w:lineRule="auto"/>
        <w:rPr>
          <w:rFonts w:cstheme="minorHAnsi"/>
        </w:rPr>
      </w:pPr>
      <w:r>
        <w:rPr>
          <w:rFonts w:cstheme="minorHAnsi"/>
        </w:rPr>
        <w:t>When nations trade with each other, individual national markets are combined into a large world market. As the size of the market expands as a result of trade, individual firms may be better able to attain economies of scale.</w:t>
      </w:r>
    </w:p>
    <w:p w:rsidR="00F86A97" w:rsidRDefault="00F86A97" w:rsidP="00F86A97">
      <w:pPr>
        <w:autoSpaceDE w:val="0"/>
        <w:autoSpaceDN w:val="0"/>
        <w:adjustRightInd w:val="0"/>
        <w:spacing w:after="0" w:line="240" w:lineRule="auto"/>
        <w:rPr>
          <w:rFonts w:cstheme="minorHAnsi"/>
        </w:rPr>
      </w:pPr>
    </w:p>
    <w:p w:rsidR="00F86A97" w:rsidRDefault="00F86A97" w:rsidP="00F86A97">
      <w:pPr>
        <w:autoSpaceDE w:val="0"/>
        <w:autoSpaceDN w:val="0"/>
        <w:adjustRightInd w:val="0"/>
        <w:spacing w:after="0" w:line="240" w:lineRule="auto"/>
        <w:rPr>
          <w:rFonts w:cstheme="minorHAnsi"/>
        </w:rPr>
      </w:pPr>
      <w:r>
        <w:rPr>
          <w:rFonts w:cstheme="minorHAnsi"/>
          <w:b/>
        </w:rPr>
        <w:t>Economies of Scale, First-Mover Advantages, and the Pattern of Trade</w:t>
      </w:r>
      <w:r>
        <w:rPr>
          <w:rFonts w:cstheme="minorHAnsi"/>
        </w:rPr>
        <w:t>:</w:t>
      </w:r>
    </w:p>
    <w:p w:rsidR="00F86A97" w:rsidRDefault="00F86A97" w:rsidP="00F86A97">
      <w:pPr>
        <w:pStyle w:val="ListParagraph"/>
        <w:numPr>
          <w:ilvl w:val="0"/>
          <w:numId w:val="1"/>
        </w:numPr>
        <w:autoSpaceDE w:val="0"/>
        <w:autoSpaceDN w:val="0"/>
        <w:adjustRightInd w:val="0"/>
        <w:spacing w:after="0" w:line="240" w:lineRule="auto"/>
        <w:rPr>
          <w:rFonts w:cstheme="minorHAnsi"/>
        </w:rPr>
      </w:pPr>
      <w:r>
        <w:rPr>
          <w:rFonts w:cstheme="minorHAnsi"/>
          <w:b/>
        </w:rPr>
        <w:t>First-Mover Advantage</w:t>
      </w:r>
      <w:r>
        <w:rPr>
          <w:rFonts w:cstheme="minorHAnsi"/>
        </w:rPr>
        <w:t>: The economic and strategic advantages that accrue to early entrants into an industry.</w:t>
      </w:r>
    </w:p>
    <w:p w:rsidR="00F86A97" w:rsidRDefault="00F86A97" w:rsidP="00F86A97">
      <w:pPr>
        <w:pStyle w:val="ListParagraph"/>
        <w:numPr>
          <w:ilvl w:val="0"/>
          <w:numId w:val="6"/>
        </w:numPr>
        <w:autoSpaceDE w:val="0"/>
        <w:autoSpaceDN w:val="0"/>
        <w:adjustRightInd w:val="0"/>
        <w:spacing w:after="0" w:line="240" w:lineRule="auto"/>
        <w:rPr>
          <w:rFonts w:cstheme="minorHAnsi"/>
        </w:rPr>
      </w:pPr>
      <w:r>
        <w:rPr>
          <w:rFonts w:cstheme="minorHAnsi"/>
        </w:rPr>
        <w:t>The ability to capture economies of scale ahead of later entrants, and thus benefit from a lower cost structure, is an important first-mover advantage.</w:t>
      </w:r>
    </w:p>
    <w:p w:rsidR="00F86A97" w:rsidRDefault="00F86A97" w:rsidP="00F86A97">
      <w:pPr>
        <w:pStyle w:val="ListParagraph"/>
        <w:numPr>
          <w:ilvl w:val="0"/>
          <w:numId w:val="1"/>
        </w:numPr>
        <w:autoSpaceDE w:val="0"/>
        <w:autoSpaceDN w:val="0"/>
        <w:adjustRightInd w:val="0"/>
        <w:spacing w:after="0" w:line="240" w:lineRule="auto"/>
        <w:rPr>
          <w:rFonts w:cstheme="minorHAnsi"/>
        </w:rPr>
      </w:pPr>
      <w:r>
        <w:rPr>
          <w:rFonts w:cstheme="minorHAnsi"/>
        </w:rPr>
        <w:t>New Trade theory argues that for those products for which economies of scale are significant and represent a substantial proportion of world demand, the first movers in an industry can gain a scale-based cost advantage that later entrants find almost impossible to match.</w:t>
      </w:r>
    </w:p>
    <w:p w:rsidR="00F86A97" w:rsidRDefault="00F86A97" w:rsidP="00F86A97">
      <w:pPr>
        <w:autoSpaceDE w:val="0"/>
        <w:autoSpaceDN w:val="0"/>
        <w:adjustRightInd w:val="0"/>
        <w:spacing w:after="0" w:line="240" w:lineRule="auto"/>
        <w:rPr>
          <w:rFonts w:cstheme="minorHAnsi"/>
        </w:rPr>
      </w:pPr>
    </w:p>
    <w:p w:rsidR="00F86A97" w:rsidRDefault="00F86A97" w:rsidP="00F86A97">
      <w:pPr>
        <w:autoSpaceDE w:val="0"/>
        <w:autoSpaceDN w:val="0"/>
        <w:adjustRightInd w:val="0"/>
        <w:spacing w:after="0" w:line="240" w:lineRule="auto"/>
        <w:rPr>
          <w:rFonts w:cstheme="minorHAnsi"/>
          <w:b/>
        </w:rPr>
      </w:pPr>
    </w:p>
    <w:p w:rsidR="00F86A97" w:rsidRDefault="00F86A97" w:rsidP="00F86A97">
      <w:pPr>
        <w:autoSpaceDE w:val="0"/>
        <w:autoSpaceDN w:val="0"/>
        <w:adjustRightInd w:val="0"/>
        <w:spacing w:after="0" w:line="240" w:lineRule="auto"/>
        <w:rPr>
          <w:rFonts w:cstheme="minorHAnsi"/>
          <w:b/>
        </w:rPr>
      </w:pPr>
    </w:p>
    <w:p w:rsidR="00F86A97" w:rsidRDefault="00F86A97" w:rsidP="00F86A97">
      <w:pPr>
        <w:autoSpaceDE w:val="0"/>
        <w:autoSpaceDN w:val="0"/>
        <w:adjustRightInd w:val="0"/>
        <w:spacing w:after="0" w:line="240" w:lineRule="auto"/>
        <w:rPr>
          <w:rFonts w:cstheme="minorHAnsi"/>
        </w:rPr>
      </w:pPr>
      <w:r>
        <w:rPr>
          <w:rFonts w:cstheme="minorHAnsi"/>
          <w:b/>
        </w:rPr>
        <w:t>Implications of New Trade Theory</w:t>
      </w:r>
      <w:r>
        <w:rPr>
          <w:rFonts w:cstheme="minorHAnsi"/>
        </w:rPr>
        <w:t>: The theory suggests that nations may benefit from trade even when they do not differ in resource endowments or technology.</w:t>
      </w:r>
    </w:p>
    <w:p w:rsidR="00F86A97" w:rsidRPr="00F86A97" w:rsidRDefault="00F86A97" w:rsidP="00F86A97">
      <w:pPr>
        <w:pStyle w:val="ListParagraph"/>
        <w:numPr>
          <w:ilvl w:val="0"/>
          <w:numId w:val="1"/>
        </w:numPr>
        <w:autoSpaceDE w:val="0"/>
        <w:autoSpaceDN w:val="0"/>
        <w:adjustRightInd w:val="0"/>
        <w:spacing w:after="0" w:line="240" w:lineRule="auto"/>
        <w:rPr>
          <w:rFonts w:cstheme="minorHAnsi"/>
        </w:rPr>
      </w:pPr>
      <w:r>
        <w:rPr>
          <w:rFonts w:cstheme="minorHAnsi"/>
        </w:rPr>
        <w:t>Trade allows a nation to specialize in the production of certain products, attaining economies of scale and lowering costs of producing those products, while buying products that it does not produce form other nations, which leads to a variety of products becoming available.</w:t>
      </w:r>
    </w:p>
    <w:p w:rsidR="00F86A97" w:rsidRDefault="00F86A97" w:rsidP="00F86A97">
      <w:pPr>
        <w:pStyle w:val="ListParagraph"/>
        <w:numPr>
          <w:ilvl w:val="0"/>
          <w:numId w:val="1"/>
        </w:numPr>
        <w:autoSpaceDE w:val="0"/>
        <w:autoSpaceDN w:val="0"/>
        <w:adjustRightInd w:val="0"/>
        <w:spacing w:after="0" w:line="240" w:lineRule="auto"/>
        <w:rPr>
          <w:rFonts w:cstheme="minorHAnsi"/>
        </w:rPr>
      </w:pPr>
      <w:r>
        <w:rPr>
          <w:rFonts w:cstheme="minorHAnsi"/>
        </w:rPr>
        <w:t>The theory also suggests that a country may predominate in the export of a good simply because it was lucky enough to have one or more firms among the first to produce that good.</w:t>
      </w:r>
    </w:p>
    <w:p w:rsidR="00F86A97" w:rsidRDefault="00F86A97" w:rsidP="00F86A97">
      <w:pPr>
        <w:pStyle w:val="ListParagraph"/>
        <w:numPr>
          <w:ilvl w:val="0"/>
          <w:numId w:val="1"/>
        </w:numPr>
        <w:autoSpaceDE w:val="0"/>
        <w:autoSpaceDN w:val="0"/>
        <w:adjustRightInd w:val="0"/>
        <w:spacing w:after="0" w:line="240" w:lineRule="auto"/>
        <w:rPr>
          <w:rFonts w:cstheme="minorHAnsi"/>
        </w:rPr>
      </w:pPr>
      <w:r>
        <w:rPr>
          <w:rFonts w:cstheme="minorHAnsi"/>
        </w:rPr>
        <w:t>The most contentious implication of the new trade theory is the argument that it generates for government intervention and strategic trade policy.</w:t>
      </w:r>
    </w:p>
    <w:p w:rsidR="0024495F" w:rsidRDefault="0024495F" w:rsidP="0024495F">
      <w:pPr>
        <w:autoSpaceDE w:val="0"/>
        <w:autoSpaceDN w:val="0"/>
        <w:adjustRightInd w:val="0"/>
        <w:spacing w:after="0" w:line="240" w:lineRule="auto"/>
        <w:rPr>
          <w:rFonts w:cstheme="minorHAnsi"/>
        </w:rPr>
      </w:pPr>
    </w:p>
    <w:p w:rsidR="0024495F" w:rsidRDefault="0024495F" w:rsidP="0024495F">
      <w:pPr>
        <w:autoSpaceDE w:val="0"/>
        <w:autoSpaceDN w:val="0"/>
        <w:adjustRightInd w:val="0"/>
        <w:spacing w:after="0" w:line="240" w:lineRule="auto"/>
        <w:rPr>
          <w:rFonts w:cstheme="minorHAnsi"/>
        </w:rPr>
      </w:pPr>
      <w:r>
        <w:rPr>
          <w:rFonts w:cstheme="minorHAnsi"/>
          <w:b/>
          <w:u w:val="single"/>
        </w:rPr>
        <w:t>National Competitive Advantage – Porter's Diamond</w:t>
      </w:r>
      <w:r>
        <w:rPr>
          <w:rFonts w:cstheme="minorHAnsi"/>
        </w:rPr>
        <w:t xml:space="preserve">: </w:t>
      </w:r>
    </w:p>
    <w:p w:rsidR="0024495F" w:rsidRDefault="0024495F" w:rsidP="0024495F">
      <w:pPr>
        <w:pStyle w:val="ListParagraph"/>
        <w:numPr>
          <w:ilvl w:val="0"/>
          <w:numId w:val="1"/>
        </w:numPr>
        <w:autoSpaceDE w:val="0"/>
        <w:autoSpaceDN w:val="0"/>
        <w:adjustRightInd w:val="0"/>
        <w:spacing w:after="0" w:line="240" w:lineRule="auto"/>
        <w:rPr>
          <w:rFonts w:cstheme="minorHAnsi"/>
        </w:rPr>
      </w:pPr>
      <w:r>
        <w:rPr>
          <w:rFonts w:cstheme="minorHAnsi"/>
        </w:rPr>
        <w:t>The essential task of Porter's work was to explain why a nation achieves international success in a particular industry.</w:t>
      </w:r>
    </w:p>
    <w:p w:rsidR="0024495F" w:rsidRDefault="0024495F" w:rsidP="0024495F">
      <w:pPr>
        <w:pStyle w:val="ListParagraph"/>
        <w:numPr>
          <w:ilvl w:val="0"/>
          <w:numId w:val="1"/>
        </w:numPr>
        <w:autoSpaceDE w:val="0"/>
        <w:autoSpaceDN w:val="0"/>
        <w:adjustRightInd w:val="0"/>
        <w:spacing w:after="0" w:line="240" w:lineRule="auto"/>
        <w:rPr>
          <w:rFonts w:cstheme="minorHAnsi"/>
        </w:rPr>
      </w:pPr>
      <w:r>
        <w:rPr>
          <w:rFonts w:cstheme="minorHAnsi"/>
        </w:rPr>
        <w:t>Porter theorizes that four broad attributes of a nation shape the environment in which local firms compete, and these attributes promote or impede the creation of competitive advantage.</w:t>
      </w:r>
    </w:p>
    <w:p w:rsidR="0024495F" w:rsidRDefault="0024495F" w:rsidP="0024495F">
      <w:pPr>
        <w:pStyle w:val="ListParagraph"/>
        <w:numPr>
          <w:ilvl w:val="0"/>
          <w:numId w:val="1"/>
        </w:numPr>
        <w:autoSpaceDE w:val="0"/>
        <w:autoSpaceDN w:val="0"/>
        <w:adjustRightInd w:val="0"/>
        <w:spacing w:after="0" w:line="240" w:lineRule="auto"/>
        <w:rPr>
          <w:rFonts w:cstheme="minorHAnsi"/>
        </w:rPr>
      </w:pPr>
      <w:r>
        <w:rPr>
          <w:rFonts w:cstheme="minorHAnsi"/>
        </w:rPr>
        <w:t>These four factors are:</w:t>
      </w:r>
    </w:p>
    <w:p w:rsidR="0024495F" w:rsidRDefault="0024495F" w:rsidP="0024495F">
      <w:pPr>
        <w:pStyle w:val="ListParagraph"/>
        <w:numPr>
          <w:ilvl w:val="0"/>
          <w:numId w:val="8"/>
        </w:numPr>
        <w:autoSpaceDE w:val="0"/>
        <w:autoSpaceDN w:val="0"/>
        <w:adjustRightInd w:val="0"/>
        <w:spacing w:after="0" w:line="240" w:lineRule="auto"/>
        <w:rPr>
          <w:rFonts w:cstheme="minorHAnsi"/>
        </w:rPr>
      </w:pPr>
      <w:r>
        <w:rPr>
          <w:rFonts w:cstheme="minorHAnsi"/>
          <w:b/>
        </w:rPr>
        <w:t>Factor Endowments</w:t>
      </w:r>
      <w:r>
        <w:rPr>
          <w:rFonts w:cstheme="minorHAnsi"/>
        </w:rPr>
        <w:t>: A nation's position in factors of production such as skilled labor or the infrastructure necessary to compete in a given industry.</w:t>
      </w:r>
    </w:p>
    <w:p w:rsidR="00B0745F" w:rsidRDefault="00B0745F" w:rsidP="00B0745F">
      <w:pPr>
        <w:pStyle w:val="ListParagraph"/>
        <w:numPr>
          <w:ilvl w:val="0"/>
          <w:numId w:val="6"/>
        </w:numPr>
        <w:autoSpaceDE w:val="0"/>
        <w:autoSpaceDN w:val="0"/>
        <w:adjustRightInd w:val="0"/>
        <w:spacing w:after="0" w:line="240" w:lineRule="auto"/>
        <w:rPr>
          <w:rFonts w:cstheme="minorHAnsi"/>
        </w:rPr>
      </w:pPr>
      <w:r>
        <w:rPr>
          <w:rFonts w:cstheme="minorHAnsi"/>
          <w:b/>
        </w:rPr>
        <w:t>Basic Factors</w:t>
      </w:r>
      <w:r>
        <w:rPr>
          <w:rFonts w:cstheme="minorHAnsi"/>
        </w:rPr>
        <w:t xml:space="preserve">: Natural resources, climate, location, and demographics. </w:t>
      </w:r>
      <w:r>
        <w:rPr>
          <w:rFonts w:cstheme="minorHAnsi"/>
          <w:b/>
        </w:rPr>
        <w:t>First Advantage</w:t>
      </w:r>
      <w:r>
        <w:rPr>
          <w:rFonts w:cstheme="minorHAnsi"/>
        </w:rPr>
        <w:t>.</w:t>
      </w:r>
    </w:p>
    <w:p w:rsidR="00B0745F" w:rsidRDefault="00B0745F" w:rsidP="00B0745F">
      <w:pPr>
        <w:pStyle w:val="ListParagraph"/>
        <w:numPr>
          <w:ilvl w:val="0"/>
          <w:numId w:val="6"/>
        </w:numPr>
        <w:autoSpaceDE w:val="0"/>
        <w:autoSpaceDN w:val="0"/>
        <w:adjustRightInd w:val="0"/>
        <w:spacing w:after="0" w:line="240" w:lineRule="auto"/>
        <w:rPr>
          <w:rFonts w:cstheme="minorHAnsi"/>
        </w:rPr>
      </w:pPr>
      <w:r>
        <w:rPr>
          <w:rFonts w:cstheme="minorHAnsi"/>
          <w:b/>
        </w:rPr>
        <w:t>Advanced Factors</w:t>
      </w:r>
      <w:r>
        <w:rPr>
          <w:rFonts w:cstheme="minorHAnsi"/>
        </w:rPr>
        <w:t xml:space="preserve">: Communication infrastructure, sophisticated and skilled labor, research facilities, and technological knowledge. </w:t>
      </w:r>
      <w:r>
        <w:rPr>
          <w:rFonts w:cstheme="minorHAnsi"/>
          <w:b/>
        </w:rPr>
        <w:t>More Important to Success</w:t>
      </w:r>
      <w:r>
        <w:rPr>
          <w:rFonts w:cstheme="minorHAnsi"/>
        </w:rPr>
        <w:t>.</w:t>
      </w:r>
    </w:p>
    <w:p w:rsidR="0024495F" w:rsidRDefault="0024495F" w:rsidP="0024495F">
      <w:pPr>
        <w:pStyle w:val="ListParagraph"/>
        <w:numPr>
          <w:ilvl w:val="0"/>
          <w:numId w:val="8"/>
        </w:numPr>
        <w:autoSpaceDE w:val="0"/>
        <w:autoSpaceDN w:val="0"/>
        <w:adjustRightInd w:val="0"/>
        <w:spacing w:after="0" w:line="240" w:lineRule="auto"/>
        <w:rPr>
          <w:rFonts w:cstheme="minorHAnsi"/>
        </w:rPr>
      </w:pPr>
      <w:r>
        <w:rPr>
          <w:rFonts w:cstheme="minorHAnsi"/>
          <w:b/>
        </w:rPr>
        <w:t>Demand Conditions</w:t>
      </w:r>
      <w:r>
        <w:rPr>
          <w:rFonts w:cstheme="minorHAnsi"/>
        </w:rPr>
        <w:t>: The nature of home demand for the industry's product or service.</w:t>
      </w:r>
    </w:p>
    <w:p w:rsidR="00B0745F" w:rsidRDefault="00B0745F" w:rsidP="00B0745F">
      <w:pPr>
        <w:pStyle w:val="ListParagraph"/>
        <w:numPr>
          <w:ilvl w:val="0"/>
          <w:numId w:val="9"/>
        </w:numPr>
        <w:autoSpaceDE w:val="0"/>
        <w:autoSpaceDN w:val="0"/>
        <w:adjustRightInd w:val="0"/>
        <w:spacing w:after="0" w:line="240" w:lineRule="auto"/>
        <w:rPr>
          <w:rFonts w:cstheme="minorHAnsi"/>
        </w:rPr>
      </w:pPr>
      <w:r>
        <w:rPr>
          <w:rFonts w:cstheme="minorHAnsi"/>
        </w:rPr>
        <w:t>Gain competitive advantage if domestic consumers are sophisticated and demanding. Such customers pressure local firms to meet high standards.</w:t>
      </w:r>
    </w:p>
    <w:p w:rsidR="0024495F" w:rsidRDefault="0024495F" w:rsidP="0024495F">
      <w:pPr>
        <w:pStyle w:val="ListParagraph"/>
        <w:numPr>
          <w:ilvl w:val="0"/>
          <w:numId w:val="8"/>
        </w:numPr>
        <w:autoSpaceDE w:val="0"/>
        <w:autoSpaceDN w:val="0"/>
        <w:adjustRightInd w:val="0"/>
        <w:spacing w:after="0" w:line="240" w:lineRule="auto"/>
        <w:rPr>
          <w:rFonts w:cstheme="minorHAnsi"/>
        </w:rPr>
      </w:pPr>
      <w:r>
        <w:rPr>
          <w:rFonts w:cstheme="minorHAnsi"/>
          <w:b/>
        </w:rPr>
        <w:t>Relating and Supporting Industries</w:t>
      </w:r>
      <w:r>
        <w:rPr>
          <w:rFonts w:cstheme="minorHAnsi"/>
        </w:rPr>
        <w:t>: The presence or absence of supplier industries and related industries that are internationally competitive.</w:t>
      </w:r>
    </w:p>
    <w:p w:rsidR="00B0745F" w:rsidRDefault="00F8692F" w:rsidP="00B0745F">
      <w:pPr>
        <w:pStyle w:val="ListParagraph"/>
        <w:numPr>
          <w:ilvl w:val="0"/>
          <w:numId w:val="9"/>
        </w:numPr>
        <w:autoSpaceDE w:val="0"/>
        <w:autoSpaceDN w:val="0"/>
        <w:adjustRightInd w:val="0"/>
        <w:spacing w:after="0" w:line="240" w:lineRule="auto"/>
        <w:rPr>
          <w:rFonts w:cstheme="minorHAnsi"/>
        </w:rPr>
      </w:pPr>
      <w:r>
        <w:rPr>
          <w:rFonts w:cstheme="minorHAnsi"/>
        </w:rPr>
        <w:t>The benefit of investments in advanced factors of production by related and supporting industries can spill over into an industry, thereby helping it achieve a strong competitive advantage.</w:t>
      </w:r>
    </w:p>
    <w:p w:rsidR="00F8692F" w:rsidRDefault="00F8692F" w:rsidP="00B0745F">
      <w:pPr>
        <w:pStyle w:val="ListParagraph"/>
        <w:numPr>
          <w:ilvl w:val="0"/>
          <w:numId w:val="9"/>
        </w:numPr>
        <w:autoSpaceDE w:val="0"/>
        <w:autoSpaceDN w:val="0"/>
        <w:adjustRightInd w:val="0"/>
        <w:spacing w:after="0" w:line="240" w:lineRule="auto"/>
        <w:rPr>
          <w:rFonts w:cstheme="minorHAnsi"/>
        </w:rPr>
      </w:pPr>
      <w:r>
        <w:rPr>
          <w:rFonts w:cstheme="minorHAnsi"/>
        </w:rPr>
        <w:t>One consequence of this process is that successful industries within a country tend to be grouped into clusters of related industries.</w:t>
      </w:r>
    </w:p>
    <w:p w:rsidR="0024495F" w:rsidRDefault="0024495F" w:rsidP="0024495F">
      <w:pPr>
        <w:pStyle w:val="ListParagraph"/>
        <w:numPr>
          <w:ilvl w:val="0"/>
          <w:numId w:val="8"/>
        </w:numPr>
        <w:autoSpaceDE w:val="0"/>
        <w:autoSpaceDN w:val="0"/>
        <w:adjustRightInd w:val="0"/>
        <w:spacing w:after="0" w:line="240" w:lineRule="auto"/>
        <w:rPr>
          <w:rFonts w:cstheme="minorHAnsi"/>
        </w:rPr>
      </w:pPr>
      <w:r>
        <w:rPr>
          <w:rFonts w:cstheme="minorHAnsi"/>
          <w:b/>
        </w:rPr>
        <w:t>Firm Strategy, Structure, and Rivalry</w:t>
      </w:r>
      <w:r>
        <w:rPr>
          <w:rFonts w:cstheme="minorHAnsi"/>
        </w:rPr>
        <w:t>: The conditions governing how companies are created, organized, and managed and the nature of domestic rivalry.</w:t>
      </w:r>
    </w:p>
    <w:p w:rsidR="00F8692F" w:rsidRDefault="00F8692F" w:rsidP="00F8692F">
      <w:pPr>
        <w:pStyle w:val="ListParagraph"/>
        <w:numPr>
          <w:ilvl w:val="0"/>
          <w:numId w:val="10"/>
        </w:numPr>
        <w:autoSpaceDE w:val="0"/>
        <w:autoSpaceDN w:val="0"/>
        <w:adjustRightInd w:val="0"/>
        <w:spacing w:after="0" w:line="240" w:lineRule="auto"/>
        <w:rPr>
          <w:rFonts w:cstheme="minorHAnsi"/>
        </w:rPr>
      </w:pPr>
      <w:r>
        <w:rPr>
          <w:rFonts w:cstheme="minorHAnsi"/>
        </w:rPr>
        <w:t>Different nations are characterized by different management ideologies, that either help them or do not help them build a national competitive advantage.</w:t>
      </w:r>
    </w:p>
    <w:p w:rsidR="00F8692F" w:rsidRDefault="00F8692F" w:rsidP="00F8692F">
      <w:pPr>
        <w:pStyle w:val="ListParagraph"/>
        <w:numPr>
          <w:ilvl w:val="0"/>
          <w:numId w:val="10"/>
        </w:numPr>
        <w:autoSpaceDE w:val="0"/>
        <w:autoSpaceDN w:val="0"/>
        <w:adjustRightInd w:val="0"/>
        <w:spacing w:after="0" w:line="240" w:lineRule="auto"/>
        <w:rPr>
          <w:rFonts w:cstheme="minorHAnsi"/>
        </w:rPr>
      </w:pPr>
      <w:r>
        <w:rPr>
          <w:rFonts w:cstheme="minorHAnsi"/>
        </w:rPr>
        <w:t>There is a strong association between vigorous domestic rivalry and the creation and persistence of competitive advantage in an industry.</w:t>
      </w:r>
    </w:p>
    <w:p w:rsidR="0024495F" w:rsidRDefault="0024495F" w:rsidP="0024495F">
      <w:pPr>
        <w:pStyle w:val="ListParagraph"/>
        <w:numPr>
          <w:ilvl w:val="0"/>
          <w:numId w:val="1"/>
        </w:numPr>
        <w:autoSpaceDE w:val="0"/>
        <w:autoSpaceDN w:val="0"/>
        <w:adjustRightInd w:val="0"/>
        <w:spacing w:after="0" w:line="240" w:lineRule="auto"/>
        <w:rPr>
          <w:rFonts w:cstheme="minorHAnsi"/>
        </w:rPr>
      </w:pPr>
      <w:r>
        <w:rPr>
          <w:rFonts w:cstheme="minorHAnsi"/>
        </w:rPr>
        <w:t xml:space="preserve">There are two additional variables that can influence the national diamond in important ways: chance and government. </w:t>
      </w:r>
    </w:p>
    <w:p w:rsidR="0024495F" w:rsidRDefault="0024495F" w:rsidP="0024495F">
      <w:pPr>
        <w:pStyle w:val="ListParagraph"/>
        <w:numPr>
          <w:ilvl w:val="0"/>
          <w:numId w:val="6"/>
        </w:numPr>
        <w:autoSpaceDE w:val="0"/>
        <w:autoSpaceDN w:val="0"/>
        <w:adjustRightInd w:val="0"/>
        <w:spacing w:after="0" w:line="240" w:lineRule="auto"/>
        <w:rPr>
          <w:rFonts w:cstheme="minorHAnsi"/>
        </w:rPr>
      </w:pPr>
      <w:r>
        <w:rPr>
          <w:rFonts w:cstheme="minorHAnsi"/>
        </w:rPr>
        <w:t>Chance events such as major innovations can reshape industry structure and provide the opportunity for one nation's firms to supplant another's.</w:t>
      </w:r>
    </w:p>
    <w:p w:rsidR="00B0745F" w:rsidRDefault="00B0745F" w:rsidP="0024495F">
      <w:pPr>
        <w:pStyle w:val="ListParagraph"/>
        <w:numPr>
          <w:ilvl w:val="0"/>
          <w:numId w:val="6"/>
        </w:numPr>
        <w:autoSpaceDE w:val="0"/>
        <w:autoSpaceDN w:val="0"/>
        <w:adjustRightInd w:val="0"/>
        <w:spacing w:after="0" w:line="240" w:lineRule="auto"/>
        <w:rPr>
          <w:rFonts w:cstheme="minorHAnsi"/>
        </w:rPr>
      </w:pPr>
      <w:r>
        <w:rPr>
          <w:rFonts w:cstheme="minorHAnsi"/>
        </w:rPr>
        <w:t>Governments, by its choice in policies, can detract from or improve national advantage.</w:t>
      </w:r>
    </w:p>
    <w:p w:rsidR="00B0745F" w:rsidRPr="00F8692F" w:rsidRDefault="00B0745F" w:rsidP="00F8692F">
      <w:pPr>
        <w:pStyle w:val="ListParagraph"/>
        <w:autoSpaceDE w:val="0"/>
        <w:autoSpaceDN w:val="0"/>
        <w:adjustRightInd w:val="0"/>
        <w:spacing w:after="0" w:line="240" w:lineRule="auto"/>
        <w:rPr>
          <w:rFonts w:cstheme="minorHAnsi"/>
        </w:rPr>
      </w:pPr>
    </w:p>
    <w:sectPr w:rsidR="00B0745F" w:rsidRPr="00F8692F" w:rsidSect="000A3507">
      <w:head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4E0" w:rsidRDefault="006574E0" w:rsidP="002743A4">
      <w:pPr>
        <w:spacing w:after="0" w:line="240" w:lineRule="auto"/>
      </w:pPr>
      <w:r>
        <w:separator/>
      </w:r>
    </w:p>
  </w:endnote>
  <w:endnote w:type="continuationSeparator" w:id="0">
    <w:p w:rsidR="006574E0" w:rsidRDefault="006574E0" w:rsidP="002743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4E0" w:rsidRDefault="006574E0" w:rsidP="002743A4">
      <w:pPr>
        <w:spacing w:after="0" w:line="240" w:lineRule="auto"/>
      </w:pPr>
      <w:r>
        <w:separator/>
      </w:r>
    </w:p>
  </w:footnote>
  <w:footnote w:type="continuationSeparator" w:id="0">
    <w:p w:rsidR="006574E0" w:rsidRDefault="006574E0" w:rsidP="002743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0BE" w:rsidRDefault="00A000BE">
    <w:pPr>
      <w:pStyle w:val="Header"/>
    </w:pPr>
    <w:r>
      <w:t>ADM 3318</w:t>
    </w:r>
    <w:r>
      <w:tab/>
      <w:t>International Business</w:t>
    </w:r>
    <w:r>
      <w:tab/>
      <w:t>September 28, 2012</w:t>
    </w:r>
  </w:p>
  <w:p w:rsidR="00A000BE" w:rsidRDefault="00A000BE">
    <w:pPr>
      <w:pStyle w:val="Header"/>
    </w:pPr>
  </w:p>
  <w:p w:rsidR="00A000BE" w:rsidRDefault="00A000BE">
    <w:pPr>
      <w:pStyle w:val="Header"/>
    </w:pPr>
    <w:r>
      <w:tab/>
      <w:t>Chapter 5 "International Trade Theory"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348C3"/>
    <w:multiLevelType w:val="hybridMultilevel"/>
    <w:tmpl w:val="B798C732"/>
    <w:lvl w:ilvl="0" w:tplc="AB9AE0F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nsid w:val="14704E06"/>
    <w:multiLevelType w:val="hybridMultilevel"/>
    <w:tmpl w:val="FBF6C9D0"/>
    <w:lvl w:ilvl="0" w:tplc="10090003">
      <w:start w:val="1"/>
      <w:numFmt w:val="bullet"/>
      <w:lvlText w:val="o"/>
      <w:lvlJc w:val="left"/>
      <w:pPr>
        <w:ind w:left="1800" w:hanging="360"/>
      </w:pPr>
      <w:rPr>
        <w:rFonts w:ascii="Courier New" w:hAnsi="Courier New" w:cs="Courier New"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
    <w:nsid w:val="1EC77F21"/>
    <w:multiLevelType w:val="hybridMultilevel"/>
    <w:tmpl w:val="974A575C"/>
    <w:lvl w:ilvl="0" w:tplc="BA447706">
      <w:start w:val="5"/>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F815AD7"/>
    <w:multiLevelType w:val="hybridMultilevel"/>
    <w:tmpl w:val="7AE40930"/>
    <w:lvl w:ilvl="0" w:tplc="BEC28E8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
    <w:nsid w:val="22246866"/>
    <w:multiLevelType w:val="hybridMultilevel"/>
    <w:tmpl w:val="A6C67FA6"/>
    <w:lvl w:ilvl="0" w:tplc="AA7A95D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
    <w:nsid w:val="302C4B93"/>
    <w:multiLevelType w:val="hybridMultilevel"/>
    <w:tmpl w:val="B09285D4"/>
    <w:lvl w:ilvl="0" w:tplc="10090003">
      <w:start w:val="1"/>
      <w:numFmt w:val="bullet"/>
      <w:lvlText w:val="o"/>
      <w:lvlJc w:val="left"/>
      <w:pPr>
        <w:ind w:left="1800" w:hanging="360"/>
      </w:pPr>
      <w:rPr>
        <w:rFonts w:ascii="Courier New" w:hAnsi="Courier New" w:cs="Courier New"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
    <w:nsid w:val="4574287F"/>
    <w:multiLevelType w:val="hybridMultilevel"/>
    <w:tmpl w:val="8320C8F4"/>
    <w:lvl w:ilvl="0" w:tplc="10090003">
      <w:start w:val="1"/>
      <w:numFmt w:val="bullet"/>
      <w:lvlText w:val="o"/>
      <w:lvlJc w:val="left"/>
      <w:pPr>
        <w:ind w:left="1800" w:hanging="360"/>
      </w:pPr>
      <w:rPr>
        <w:rFonts w:ascii="Courier New" w:hAnsi="Courier New" w:cs="Courier New"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
    <w:nsid w:val="53761C98"/>
    <w:multiLevelType w:val="hybridMultilevel"/>
    <w:tmpl w:val="577C9C2C"/>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8">
    <w:nsid w:val="620C3E8D"/>
    <w:multiLevelType w:val="hybridMultilevel"/>
    <w:tmpl w:val="A2EA9A0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75285EB1"/>
    <w:multiLevelType w:val="hybridMultilevel"/>
    <w:tmpl w:val="A2EA9A0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8"/>
  </w:num>
  <w:num w:numId="3">
    <w:abstractNumId w:val="9"/>
  </w:num>
  <w:num w:numId="4">
    <w:abstractNumId w:val="4"/>
  </w:num>
  <w:num w:numId="5">
    <w:abstractNumId w:val="1"/>
  </w:num>
  <w:num w:numId="6">
    <w:abstractNumId w:val="7"/>
  </w:num>
  <w:num w:numId="7">
    <w:abstractNumId w:val="0"/>
  </w:num>
  <w:num w:numId="8">
    <w:abstractNumId w:val="3"/>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defaultTabStop w:val="720"/>
  <w:characterSpacingControl w:val="doNotCompress"/>
  <w:footnotePr>
    <w:footnote w:id="-1"/>
    <w:footnote w:id="0"/>
  </w:footnotePr>
  <w:endnotePr>
    <w:endnote w:id="-1"/>
    <w:endnote w:id="0"/>
  </w:endnotePr>
  <w:compat/>
  <w:rsids>
    <w:rsidRoot w:val="002743A4"/>
    <w:rsid w:val="000A3507"/>
    <w:rsid w:val="0024495F"/>
    <w:rsid w:val="002743A4"/>
    <w:rsid w:val="00307D57"/>
    <w:rsid w:val="0045457D"/>
    <w:rsid w:val="0054162F"/>
    <w:rsid w:val="00645EE1"/>
    <w:rsid w:val="006574E0"/>
    <w:rsid w:val="007C2071"/>
    <w:rsid w:val="008907F9"/>
    <w:rsid w:val="00984DFF"/>
    <w:rsid w:val="009D69BF"/>
    <w:rsid w:val="00A000BE"/>
    <w:rsid w:val="00AD635A"/>
    <w:rsid w:val="00B0745F"/>
    <w:rsid w:val="00C74585"/>
    <w:rsid w:val="00E539A6"/>
    <w:rsid w:val="00EB1A9A"/>
    <w:rsid w:val="00F27F2B"/>
    <w:rsid w:val="00F8692F"/>
    <w:rsid w:val="00F86A97"/>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743A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743A4"/>
  </w:style>
  <w:style w:type="paragraph" w:styleId="Footer">
    <w:name w:val="footer"/>
    <w:basedOn w:val="Normal"/>
    <w:link w:val="FooterChar"/>
    <w:uiPriority w:val="99"/>
    <w:semiHidden/>
    <w:unhideWhenUsed/>
    <w:rsid w:val="002743A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743A4"/>
  </w:style>
  <w:style w:type="paragraph" w:styleId="ListParagraph">
    <w:name w:val="List Paragraph"/>
    <w:basedOn w:val="Normal"/>
    <w:uiPriority w:val="34"/>
    <w:qFormat/>
    <w:rsid w:val="002743A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4</Pages>
  <Words>1743</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Numan</dc:creator>
  <cp:lastModifiedBy>Numan</cp:lastModifiedBy>
  <cp:revision>4</cp:revision>
  <dcterms:created xsi:type="dcterms:W3CDTF">2012-09-28T19:40:00Z</dcterms:created>
  <dcterms:modified xsi:type="dcterms:W3CDTF">2012-09-28T23:34:00Z</dcterms:modified>
</cp:coreProperties>
</file>